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«Химик» (Новомосковск)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Естсественное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Аэрозоль (Новомосковск)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Аэрозоль (Новомосковск)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Мастиков Александр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Заикин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Веприков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Савкин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Савкин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Роберт Кортяев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Савкин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Аэрозоль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Кузнецов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Аэрозоль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Новиков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Ника Мельчикови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Аэрозоль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Андреев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Старостин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Аэрозоль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Аэрозоль (Новомосковск)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Абрамов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Савкин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Бирюлин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Гордиенко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Орлов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Веприков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Курасовский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Ника Мельчикови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Старостин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Павлов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Барзенков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Стекольщиков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Овсянников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Курочкин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Ткачев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Антон Павлович Павлов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Президент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Викторович Тартынский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Спортивный директор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Ольга Викторовна Пантелеева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Медработник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Барзенков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Курасовский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Овсянников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Гордиенко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Ника Мельчикови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Веприков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Павлов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Орлов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Старостин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Абрамов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Стекольщиков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Казаков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Роменский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Роменский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Аэрозоль (Новомосковск)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