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сентября 2022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'Сталь-Куряночка'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'Спартак'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'Сталь-Куряночка'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Елизавета Сидельникова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'Сталь-Куряночка'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2022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'Сталь-Куряночка'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2022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'Спартак'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сентября 2022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'Сталь-Куряночка'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'Спартак'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